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0E02" w14:textId="77777777" w:rsidR="009A7291" w:rsidRDefault="009A7291" w:rsidP="009A7291">
      <w:pPr>
        <w:spacing w:after="0" w:line="480" w:lineRule="auto"/>
        <w:jc w:val="center"/>
        <w:rPr>
          <w:rFonts w:ascii="Times New Roman" w:eastAsia="Times New Roman" w:hAnsi="Times New Roman" w:cs="Times New Roman"/>
          <w:b/>
          <w:bCs/>
          <w:color w:val="0E101A"/>
          <w:sz w:val="28"/>
          <w:szCs w:val="28"/>
        </w:rPr>
      </w:pPr>
    </w:p>
    <w:p w14:paraId="3F33691B" w14:textId="77777777" w:rsidR="009A7291" w:rsidRDefault="009A7291" w:rsidP="009A7291">
      <w:pPr>
        <w:spacing w:after="0" w:line="480" w:lineRule="auto"/>
        <w:jc w:val="center"/>
        <w:rPr>
          <w:rFonts w:ascii="Times New Roman" w:eastAsia="Times New Roman" w:hAnsi="Times New Roman" w:cs="Times New Roman"/>
          <w:b/>
          <w:bCs/>
          <w:color w:val="0E101A"/>
          <w:sz w:val="28"/>
          <w:szCs w:val="28"/>
        </w:rPr>
      </w:pPr>
    </w:p>
    <w:p w14:paraId="5C1B2022" w14:textId="77777777" w:rsidR="009A7291" w:rsidRDefault="009A7291" w:rsidP="009A7291">
      <w:pPr>
        <w:spacing w:after="0" w:line="480" w:lineRule="auto"/>
        <w:jc w:val="center"/>
        <w:rPr>
          <w:rFonts w:ascii="Times New Roman" w:eastAsia="Times New Roman" w:hAnsi="Times New Roman" w:cs="Times New Roman"/>
          <w:b/>
          <w:bCs/>
          <w:color w:val="0E101A"/>
          <w:sz w:val="28"/>
          <w:szCs w:val="28"/>
        </w:rPr>
      </w:pPr>
    </w:p>
    <w:p w14:paraId="52EFADC8" w14:textId="77777777" w:rsidR="009A7291" w:rsidRDefault="009A7291" w:rsidP="009A7291">
      <w:pPr>
        <w:spacing w:after="0" w:line="480" w:lineRule="auto"/>
        <w:jc w:val="center"/>
        <w:rPr>
          <w:rFonts w:ascii="Times New Roman" w:eastAsia="Times New Roman" w:hAnsi="Times New Roman" w:cs="Times New Roman"/>
          <w:b/>
          <w:bCs/>
          <w:color w:val="0E101A"/>
          <w:sz w:val="28"/>
          <w:szCs w:val="28"/>
        </w:rPr>
      </w:pPr>
    </w:p>
    <w:p w14:paraId="7A43277A" w14:textId="77777777" w:rsidR="009A7291" w:rsidRDefault="009A7291" w:rsidP="009A7291">
      <w:pPr>
        <w:spacing w:after="0" w:line="480" w:lineRule="auto"/>
        <w:jc w:val="center"/>
        <w:rPr>
          <w:rFonts w:ascii="Times New Roman" w:eastAsia="Times New Roman" w:hAnsi="Times New Roman" w:cs="Times New Roman"/>
          <w:b/>
          <w:bCs/>
          <w:color w:val="0E101A"/>
          <w:sz w:val="28"/>
          <w:szCs w:val="28"/>
        </w:rPr>
      </w:pPr>
    </w:p>
    <w:p w14:paraId="241CBCF1" w14:textId="77777777" w:rsidR="009A7291" w:rsidRDefault="009A7291" w:rsidP="009A7291">
      <w:pPr>
        <w:spacing w:after="0" w:line="480" w:lineRule="auto"/>
        <w:jc w:val="center"/>
        <w:rPr>
          <w:rFonts w:ascii="Times New Roman" w:eastAsia="Times New Roman" w:hAnsi="Times New Roman" w:cs="Times New Roman"/>
          <w:b/>
          <w:bCs/>
          <w:color w:val="0E101A"/>
          <w:sz w:val="28"/>
          <w:szCs w:val="28"/>
        </w:rPr>
      </w:pPr>
    </w:p>
    <w:p w14:paraId="2B04160F" w14:textId="5774D689" w:rsidR="00D3733C" w:rsidRPr="009A7291" w:rsidRDefault="002502A3" w:rsidP="009A7291">
      <w:pPr>
        <w:jc w:val="center"/>
        <w:rPr>
          <w:rFonts w:ascii="Times New Roman" w:eastAsia="Times New Roman" w:hAnsi="Times New Roman" w:cs="Times New Roman"/>
          <w:b/>
          <w:bCs/>
          <w:color w:val="0E101A"/>
          <w:sz w:val="28"/>
          <w:szCs w:val="28"/>
        </w:rPr>
      </w:pPr>
      <w:r w:rsidRPr="009A7291">
        <w:rPr>
          <w:rFonts w:ascii="Times New Roman" w:eastAsia="Times New Roman" w:hAnsi="Times New Roman" w:cs="Times New Roman"/>
          <w:b/>
          <w:bCs/>
          <w:color w:val="0E101A"/>
          <w:sz w:val="28"/>
          <w:szCs w:val="28"/>
        </w:rPr>
        <w:t>Advanced Composition</w:t>
      </w:r>
    </w:p>
    <w:p w14:paraId="5E134820" w14:textId="56C48474" w:rsidR="002502A3" w:rsidRPr="009A7291" w:rsidRDefault="009A7291" w:rsidP="009A7291">
      <w:pPr>
        <w:jc w:val="center"/>
        <w:rPr>
          <w:rFonts w:ascii="Times New Roman" w:eastAsia="Times New Roman" w:hAnsi="Times New Roman" w:cs="Times New Roman"/>
          <w:b/>
          <w:bCs/>
          <w:color w:val="0E101A"/>
          <w:sz w:val="28"/>
          <w:szCs w:val="28"/>
        </w:rPr>
      </w:pPr>
      <w:r>
        <w:rPr>
          <w:rFonts w:ascii="Times New Roman" w:eastAsia="Times New Roman" w:hAnsi="Times New Roman" w:cs="Times New Roman"/>
          <w:b/>
          <w:bCs/>
          <w:color w:val="0E101A"/>
          <w:sz w:val="28"/>
          <w:szCs w:val="28"/>
        </w:rPr>
        <w:t>English</w:t>
      </w:r>
      <w:r w:rsidR="002502A3" w:rsidRPr="009A7291">
        <w:rPr>
          <w:rFonts w:ascii="Times New Roman" w:eastAsia="Times New Roman" w:hAnsi="Times New Roman" w:cs="Times New Roman"/>
          <w:b/>
          <w:bCs/>
          <w:color w:val="0E101A"/>
          <w:sz w:val="28"/>
          <w:szCs w:val="28"/>
        </w:rPr>
        <w:t xml:space="preserve"> 135</w:t>
      </w:r>
    </w:p>
    <w:p w14:paraId="25D76904" w14:textId="36FD034C" w:rsidR="002502A3" w:rsidRPr="009A7291" w:rsidRDefault="009A7291" w:rsidP="009A7291">
      <w:pPr>
        <w:jc w:val="center"/>
        <w:rPr>
          <w:rFonts w:ascii="Times New Roman" w:eastAsia="Times New Roman" w:hAnsi="Times New Roman" w:cs="Times New Roman"/>
          <w:b/>
          <w:bCs/>
          <w:color w:val="0E101A"/>
          <w:sz w:val="28"/>
          <w:szCs w:val="28"/>
        </w:rPr>
      </w:pPr>
      <w:r>
        <w:rPr>
          <w:rFonts w:ascii="Times New Roman" w:eastAsia="Times New Roman" w:hAnsi="Times New Roman" w:cs="Times New Roman"/>
          <w:b/>
          <w:bCs/>
          <w:color w:val="0E101A"/>
          <w:sz w:val="28"/>
          <w:szCs w:val="28"/>
        </w:rPr>
        <w:t>“</w:t>
      </w:r>
      <w:r w:rsidRPr="009A7291">
        <w:rPr>
          <w:rFonts w:ascii="Times New Roman" w:eastAsia="Times New Roman" w:hAnsi="Times New Roman" w:cs="Times New Roman"/>
          <w:b/>
          <w:bCs/>
          <w:color w:val="0E101A"/>
          <w:sz w:val="28"/>
          <w:szCs w:val="28"/>
        </w:rPr>
        <w:t xml:space="preserve">Let’s put an end to </w:t>
      </w:r>
      <w:r>
        <w:rPr>
          <w:rFonts w:ascii="Times New Roman" w:eastAsia="Times New Roman" w:hAnsi="Times New Roman" w:cs="Times New Roman"/>
          <w:b/>
          <w:bCs/>
          <w:color w:val="0E101A"/>
          <w:sz w:val="28"/>
          <w:szCs w:val="28"/>
        </w:rPr>
        <w:t>Bullying</w:t>
      </w:r>
      <w:r w:rsidRPr="009A7291">
        <w:rPr>
          <w:rFonts w:ascii="Times New Roman" w:eastAsia="Times New Roman" w:hAnsi="Times New Roman" w:cs="Times New Roman"/>
          <w:b/>
          <w:bCs/>
          <w:color w:val="0E101A"/>
          <w:sz w:val="28"/>
          <w:szCs w:val="28"/>
        </w:rPr>
        <w:t xml:space="preserve"> at Schools</w:t>
      </w:r>
      <w:r>
        <w:rPr>
          <w:rFonts w:ascii="Times New Roman" w:eastAsia="Times New Roman" w:hAnsi="Times New Roman" w:cs="Times New Roman"/>
          <w:b/>
          <w:bCs/>
          <w:color w:val="0E101A"/>
          <w:sz w:val="28"/>
          <w:szCs w:val="28"/>
        </w:rPr>
        <w:t>”</w:t>
      </w:r>
    </w:p>
    <w:p w14:paraId="384DD53C" w14:textId="7D28BB97" w:rsidR="009A7291" w:rsidRDefault="009A7291">
      <w:pPr>
        <w:rPr>
          <w:rFonts w:ascii="Times New Roman" w:eastAsia="Times New Roman" w:hAnsi="Times New Roman" w:cs="Times New Roman"/>
          <w:b/>
          <w:bCs/>
          <w:color w:val="0E101A"/>
          <w:sz w:val="28"/>
          <w:szCs w:val="28"/>
        </w:rPr>
      </w:pPr>
      <w:r>
        <w:rPr>
          <w:rFonts w:ascii="Times New Roman" w:eastAsia="Times New Roman" w:hAnsi="Times New Roman" w:cs="Times New Roman"/>
          <w:b/>
          <w:bCs/>
          <w:color w:val="0E101A"/>
          <w:sz w:val="28"/>
          <w:szCs w:val="28"/>
        </w:rPr>
        <w:t xml:space="preserve">                                                       01/21/2022</w:t>
      </w:r>
    </w:p>
    <w:p w14:paraId="109C2644" w14:textId="1CC029C0" w:rsidR="009B4BB6" w:rsidRDefault="00D3733C">
      <w:pPr>
        <w:rPr>
          <w:rFonts w:ascii="Times New Roman" w:eastAsia="Times New Roman" w:hAnsi="Times New Roman" w:cs="Times New Roman"/>
          <w:color w:val="0E101A"/>
          <w:sz w:val="28"/>
          <w:szCs w:val="28"/>
          <w:u w:val="single"/>
        </w:rPr>
      </w:pPr>
      <w:r>
        <w:rPr>
          <w:rFonts w:ascii="Times New Roman" w:eastAsia="Times New Roman" w:hAnsi="Times New Roman" w:cs="Times New Roman"/>
          <w:b/>
          <w:bCs/>
          <w:color w:val="0E101A"/>
          <w:sz w:val="28"/>
          <w:szCs w:val="28"/>
        </w:rPr>
        <w:t xml:space="preserve">                      </w:t>
      </w:r>
      <w:r w:rsidR="009B4BB6">
        <w:rPr>
          <w:rFonts w:ascii="Times New Roman" w:eastAsia="Times New Roman" w:hAnsi="Times New Roman" w:cs="Times New Roman"/>
          <w:color w:val="0E101A"/>
          <w:sz w:val="28"/>
          <w:szCs w:val="28"/>
          <w:u w:val="single"/>
        </w:rPr>
        <w:br w:type="page"/>
      </w:r>
    </w:p>
    <w:p w14:paraId="4A558E4F" w14:textId="19EC12DB" w:rsidR="004264FF" w:rsidRPr="001C5672" w:rsidRDefault="00546166"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u w:val="single"/>
        </w:rPr>
        <w:lastRenderedPageBreak/>
        <w:t>Introduction</w:t>
      </w:r>
      <w:r w:rsidR="004264FF" w:rsidRPr="001C5672">
        <w:rPr>
          <w:rFonts w:ascii="Times New Roman" w:eastAsia="Times New Roman" w:hAnsi="Times New Roman" w:cs="Times New Roman"/>
          <w:color w:val="0E101A"/>
          <w:sz w:val="28"/>
          <w:szCs w:val="28"/>
          <w:u w:val="single"/>
        </w:rPr>
        <w:t>:</w:t>
      </w:r>
    </w:p>
    <w:p w14:paraId="4F413933"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 </w:t>
      </w:r>
    </w:p>
    <w:p w14:paraId="143C44D4"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Bullying is a form of youth violence. It's defined as unwanted aggressive behavior by another youth or a group of children by another child or group of youth. Other than siblings or current romantic partners, which involves an observed or perceived power imbalance. That is observed or perceived power imbalance, repeated multiple times, or is highly likely to be repeated. Bullying may cause the targeted youth distress or harm, including physical, psychological, social, or educational damage.</w:t>
      </w:r>
    </w:p>
    <w:p w14:paraId="672930AF" w14:textId="144FF11E" w:rsidR="004264FF" w:rsidRPr="001C5672" w:rsidRDefault="004264FF" w:rsidP="00D421F4">
      <w:pPr>
        <w:spacing w:after="0" w:line="480" w:lineRule="auto"/>
        <w:rPr>
          <w:rFonts w:ascii="Times New Roman" w:eastAsia="Times New Roman" w:hAnsi="Times New Roman" w:cs="Times New Roman"/>
          <w:color w:val="0E101A"/>
          <w:sz w:val="28"/>
          <w:szCs w:val="28"/>
        </w:rPr>
      </w:pPr>
    </w:p>
    <w:p w14:paraId="323DA834" w14:textId="25484E9B"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u w:val="single"/>
        </w:rPr>
        <w:t xml:space="preserve">Identify the </w:t>
      </w:r>
      <w:r w:rsidR="00546166" w:rsidRPr="001C5672">
        <w:rPr>
          <w:rFonts w:ascii="Times New Roman" w:eastAsia="Times New Roman" w:hAnsi="Times New Roman" w:cs="Times New Roman"/>
          <w:color w:val="0E101A"/>
          <w:sz w:val="28"/>
          <w:szCs w:val="28"/>
          <w:u w:val="single"/>
        </w:rPr>
        <w:t>problem:</w:t>
      </w:r>
    </w:p>
    <w:p w14:paraId="026AABAF"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 </w:t>
      </w:r>
    </w:p>
    <w:p w14:paraId="5149156A"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Bullying can include physical. (Hitting, tripping), verbal (name-calling, teasing), relational or social aggression (spreading rumors, excluding from school, etc.). (Spreading rumors, exclusion</w:t>
      </w:r>
    </w:p>
    <w:p w14:paraId="7BC7703A"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From the group). Bullying can also occur through technology, cyberbullying, or electronic Bullying. Furthermore, Bullying leads to long-lasting psychological, physical, and emotional problems.</w:t>
      </w:r>
    </w:p>
    <w:p w14:paraId="5B4C2C64" w14:textId="77777777" w:rsidR="002E79F6" w:rsidRPr="001C5672" w:rsidRDefault="002E79F6" w:rsidP="00D421F4">
      <w:pPr>
        <w:spacing w:after="0" w:line="480" w:lineRule="auto"/>
        <w:rPr>
          <w:rFonts w:ascii="Times New Roman" w:eastAsia="Times New Roman" w:hAnsi="Times New Roman" w:cs="Times New Roman"/>
          <w:color w:val="0E101A"/>
          <w:sz w:val="28"/>
          <w:szCs w:val="28"/>
          <w:u w:val="single"/>
        </w:rPr>
      </w:pPr>
    </w:p>
    <w:p w14:paraId="0D0B8F3F" w14:textId="77777777" w:rsidR="004F2BD6" w:rsidRDefault="004F2BD6" w:rsidP="00D421F4">
      <w:pPr>
        <w:spacing w:after="0" w:line="480" w:lineRule="auto"/>
        <w:rPr>
          <w:rFonts w:ascii="Times New Roman" w:eastAsia="Times New Roman" w:hAnsi="Times New Roman" w:cs="Times New Roman"/>
          <w:color w:val="0E101A"/>
          <w:sz w:val="28"/>
          <w:szCs w:val="28"/>
          <w:u w:val="single"/>
        </w:rPr>
      </w:pPr>
    </w:p>
    <w:p w14:paraId="2B10B0A8" w14:textId="6D5C67EB"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u w:val="single"/>
        </w:rPr>
        <w:lastRenderedPageBreak/>
        <w:t>Background and history of the problem</w:t>
      </w:r>
    </w:p>
    <w:p w14:paraId="3A55F765"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 </w:t>
      </w:r>
    </w:p>
    <w:p w14:paraId="0F00B9C8" w14:textId="59E1B7E1"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Bullying has become widespread in the United States. Although the magnitude and types of Bullying may vary across communities and demographic and demographic groups, bullying</w:t>
      </w:r>
    </w:p>
    <w:p w14:paraId="29E3EA33"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 impacts negatively youth involved-victims, bullies, and those close to them. Bullying is common. 1 in 5 upper secondary school students reported being bullied on a school campus in</w:t>
      </w:r>
    </w:p>
    <w:p w14:paraId="389C7757" w14:textId="07327E3D"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the past year. Bullying is among the most reported discipline problems in public schools. Approximately 12% of public schools report Bullying occurring at least once per week. The highest</w:t>
      </w:r>
      <w:r w:rsidR="002E79F6" w:rsidRPr="001C5672">
        <w:rPr>
          <w:rFonts w:ascii="Times New Roman" w:eastAsia="Times New Roman" w:hAnsi="Times New Roman" w:cs="Times New Roman"/>
          <w:color w:val="0E101A"/>
          <w:sz w:val="28"/>
          <w:szCs w:val="28"/>
        </w:rPr>
        <w:t xml:space="preserve"> </w:t>
      </w:r>
      <w:r w:rsidRPr="001C5672">
        <w:rPr>
          <w:rFonts w:ascii="Times New Roman" w:eastAsia="Times New Roman" w:hAnsi="Times New Roman" w:cs="Times New Roman"/>
          <w:color w:val="0E101A"/>
          <w:sz w:val="28"/>
          <w:szCs w:val="28"/>
        </w:rPr>
        <w:t>number of reports of Bullying comes from middle high schools in middle high schools (22%), compared to the highest number in middle schools in the middle schools (22%), compared to the highest number in high schools (22%). Middle schools (22%), compared to high schools (15%), combination schools (11%) and elementary schools (11%).</w:t>
      </w:r>
    </w:p>
    <w:p w14:paraId="659B19CC" w14:textId="4358247B" w:rsidR="004264FF" w:rsidRPr="001C5672" w:rsidRDefault="004264FF" w:rsidP="00D421F4">
      <w:pPr>
        <w:spacing w:after="0" w:line="480" w:lineRule="auto"/>
        <w:rPr>
          <w:rFonts w:ascii="Times New Roman" w:eastAsia="Times New Roman" w:hAnsi="Times New Roman" w:cs="Times New Roman"/>
          <w:color w:val="0E101A"/>
          <w:sz w:val="28"/>
          <w:szCs w:val="28"/>
        </w:rPr>
      </w:pPr>
    </w:p>
    <w:p w14:paraId="0A39951C"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u w:val="single"/>
        </w:rPr>
        <w:t>Claim and thesis:</w:t>
      </w:r>
    </w:p>
    <w:p w14:paraId="5E19F929" w14:textId="77777777" w:rsidR="004264FF"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 </w:t>
      </w:r>
    </w:p>
    <w:p w14:paraId="5C809513" w14:textId="53230CA1" w:rsidR="001E506E" w:rsidRPr="001C5672" w:rsidRDefault="004264FF" w:rsidP="00D421F4">
      <w:pPr>
        <w:spacing w:after="0" w:line="480" w:lineRule="auto"/>
        <w:rPr>
          <w:rFonts w:ascii="Times New Roman" w:eastAsia="Times New Roman" w:hAnsi="Times New Roman" w:cs="Times New Roman"/>
          <w:color w:val="0E101A"/>
          <w:sz w:val="28"/>
          <w:szCs w:val="28"/>
        </w:rPr>
      </w:pPr>
      <w:r w:rsidRPr="001C5672">
        <w:rPr>
          <w:rFonts w:ascii="Times New Roman" w:eastAsia="Times New Roman" w:hAnsi="Times New Roman" w:cs="Times New Roman"/>
          <w:color w:val="0E101A"/>
          <w:sz w:val="28"/>
          <w:szCs w:val="28"/>
        </w:rPr>
        <w:t>As a thesis, I would like to emphasize that we must end Bullying once for all; this problem can grow even more and irreversibly affect society. Bullying is not a one-</w:t>
      </w:r>
      <w:r w:rsidRPr="001C5672">
        <w:rPr>
          <w:rFonts w:ascii="Times New Roman" w:eastAsia="Times New Roman" w:hAnsi="Times New Roman" w:cs="Times New Roman"/>
          <w:color w:val="0E101A"/>
          <w:sz w:val="28"/>
          <w:szCs w:val="28"/>
        </w:rPr>
        <w:lastRenderedPageBreak/>
        <w:t>person battle. We should mitigate bullying in schools.</w:t>
      </w:r>
      <w:r w:rsidR="002E79F6" w:rsidRPr="001C5672">
        <w:rPr>
          <w:rFonts w:ascii="Times New Roman" w:eastAsia="Times New Roman" w:hAnsi="Times New Roman" w:cs="Times New Roman"/>
          <w:color w:val="0E101A"/>
          <w:sz w:val="28"/>
          <w:szCs w:val="28"/>
        </w:rPr>
        <w:t xml:space="preserve"> “</w:t>
      </w:r>
      <w:r w:rsidRPr="001C5672">
        <w:rPr>
          <w:rFonts w:ascii="Times New Roman" w:eastAsia="Times New Roman" w:hAnsi="Times New Roman" w:cs="Times New Roman"/>
          <w:color w:val="0E101A"/>
          <w:sz w:val="28"/>
          <w:szCs w:val="28"/>
        </w:rPr>
        <w:t>Is it a clever idea to change school?</w:t>
      </w:r>
      <w:r w:rsidR="002E79F6" w:rsidRPr="001C5672">
        <w:rPr>
          <w:rFonts w:ascii="Times New Roman" w:eastAsia="Times New Roman" w:hAnsi="Times New Roman" w:cs="Times New Roman"/>
          <w:color w:val="0E101A"/>
          <w:sz w:val="28"/>
          <w:szCs w:val="28"/>
        </w:rPr>
        <w:t xml:space="preserve">” </w:t>
      </w:r>
      <w:r w:rsidRPr="001C5672">
        <w:rPr>
          <w:rFonts w:ascii="Times New Roman" w:eastAsia="Times New Roman" w:hAnsi="Times New Roman" w:cs="Times New Roman"/>
          <w:color w:val="0E101A"/>
          <w:sz w:val="28"/>
          <w:szCs w:val="28"/>
        </w:rPr>
        <w:t>No. Firstly, because it victimizes the child and, secondly, because they will suffer from bullying in the new schools in most cases. Parenting skills and family relationship programs</w:t>
      </w:r>
      <w:r w:rsidR="00546166" w:rsidRPr="001C5672">
        <w:rPr>
          <w:rFonts w:ascii="Times New Roman" w:eastAsia="Times New Roman" w:hAnsi="Times New Roman" w:cs="Times New Roman"/>
          <w:color w:val="0E101A"/>
          <w:sz w:val="28"/>
          <w:szCs w:val="28"/>
        </w:rPr>
        <w:t xml:space="preserve"> should be preventive for teachers to know about their students'</w:t>
      </w:r>
      <w:r w:rsidRPr="001C5672">
        <w:rPr>
          <w:rFonts w:ascii="Times New Roman" w:eastAsia="Times New Roman" w:hAnsi="Times New Roman" w:cs="Times New Roman"/>
          <w:color w:val="0E101A"/>
          <w:sz w:val="28"/>
          <w:szCs w:val="28"/>
        </w:rPr>
        <w:t xml:space="preserve"> habitats. Also, determine which students are more potential to bully others. It can also be counter-productive with families and teachers' relationships. It is vitally important that both parents and teachers combat Bullying. Our children deserve to grow up in a healthy environment away from abuse and mistreatment, for them to become adults without fear or trauma.</w:t>
      </w:r>
    </w:p>
    <w:p w14:paraId="00165C7D" w14:textId="77777777" w:rsidR="001E506E" w:rsidRPr="001C5672" w:rsidRDefault="001E506E" w:rsidP="00D421F4">
      <w:pPr>
        <w:spacing w:after="0" w:line="480" w:lineRule="auto"/>
        <w:rPr>
          <w:rFonts w:ascii="Times New Roman" w:eastAsia="Times New Roman" w:hAnsi="Times New Roman" w:cs="Times New Roman"/>
          <w:color w:val="0E101A"/>
          <w:sz w:val="28"/>
          <w:szCs w:val="28"/>
        </w:rPr>
      </w:pPr>
    </w:p>
    <w:p w14:paraId="7F21BEDE" w14:textId="612A2186" w:rsidR="0089035C" w:rsidRPr="001C5672" w:rsidRDefault="004F72B9" w:rsidP="00D421F4">
      <w:pPr>
        <w:spacing w:after="0" w:line="480" w:lineRule="auto"/>
        <w:rPr>
          <w:rFonts w:ascii="Times New Roman" w:eastAsia="Times New Roman" w:hAnsi="Times New Roman" w:cs="Times New Roman"/>
          <w:color w:val="0E101A"/>
          <w:sz w:val="28"/>
          <w:szCs w:val="28"/>
        </w:rPr>
      </w:pPr>
      <w:r w:rsidRPr="001C5672">
        <w:rPr>
          <w:rFonts w:ascii="Bold" w:hAnsi="Bold"/>
          <w:sz w:val="28"/>
          <w:szCs w:val="28"/>
          <w:u w:val="single"/>
        </w:rPr>
        <w:t>References:</w:t>
      </w:r>
    </w:p>
    <w:p w14:paraId="345DDF62" w14:textId="3FAF6862" w:rsidR="004F72B9" w:rsidRPr="001C5672" w:rsidRDefault="004F72B9" w:rsidP="00D421F4">
      <w:pPr>
        <w:spacing w:line="480" w:lineRule="auto"/>
        <w:rPr>
          <w:rFonts w:ascii="Bold" w:hAnsi="Bold"/>
          <w:sz w:val="28"/>
          <w:szCs w:val="28"/>
        </w:rPr>
      </w:pPr>
      <w:r w:rsidRPr="001C5672">
        <w:rPr>
          <w:rFonts w:ascii="Lato" w:hAnsi="Lato"/>
          <w:color w:val="000000"/>
          <w:sz w:val="28"/>
          <w:szCs w:val="28"/>
        </w:rPr>
        <w:t xml:space="preserve">Bullying – Strategies </w:t>
      </w:r>
      <w:r w:rsidR="004F2BD6" w:rsidRPr="001C5672">
        <w:rPr>
          <w:rFonts w:ascii="Lato" w:hAnsi="Lato"/>
          <w:color w:val="000000"/>
          <w:sz w:val="28"/>
          <w:szCs w:val="28"/>
        </w:rPr>
        <w:t>to</w:t>
      </w:r>
      <w:r w:rsidRPr="001C5672">
        <w:rPr>
          <w:rFonts w:ascii="Lato" w:hAnsi="Lato"/>
          <w:color w:val="000000"/>
          <w:sz w:val="28"/>
          <w:szCs w:val="28"/>
        </w:rPr>
        <w:t xml:space="preserve"> Overwhelming Problems (S.T.O.P .... https://stopteenageviolence.org/preventing-bullying/</w:t>
      </w:r>
    </w:p>
    <w:sectPr w:rsidR="004F72B9" w:rsidRPr="001C5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ld">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D7D4B"/>
    <w:multiLevelType w:val="multilevel"/>
    <w:tmpl w:val="EFD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B4128"/>
    <w:multiLevelType w:val="multilevel"/>
    <w:tmpl w:val="B6E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E155D3"/>
    <w:multiLevelType w:val="multilevel"/>
    <w:tmpl w:val="6AE6977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4152BC0"/>
    <w:multiLevelType w:val="multilevel"/>
    <w:tmpl w:val="6AE6977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ED"/>
    <w:rsid w:val="00015741"/>
    <w:rsid w:val="00025FEE"/>
    <w:rsid w:val="000C6931"/>
    <w:rsid w:val="000D5383"/>
    <w:rsid w:val="00163B52"/>
    <w:rsid w:val="001C5672"/>
    <w:rsid w:val="001E506E"/>
    <w:rsid w:val="00222377"/>
    <w:rsid w:val="002255BD"/>
    <w:rsid w:val="00230B35"/>
    <w:rsid w:val="00240979"/>
    <w:rsid w:val="002448C2"/>
    <w:rsid w:val="002502A3"/>
    <w:rsid w:val="002528B9"/>
    <w:rsid w:val="0026676F"/>
    <w:rsid w:val="002E79F6"/>
    <w:rsid w:val="00320944"/>
    <w:rsid w:val="00341F70"/>
    <w:rsid w:val="0036653F"/>
    <w:rsid w:val="004264FF"/>
    <w:rsid w:val="00483C44"/>
    <w:rsid w:val="004B0AF9"/>
    <w:rsid w:val="004D1F05"/>
    <w:rsid w:val="004F2BD6"/>
    <w:rsid w:val="004F72B9"/>
    <w:rsid w:val="00515625"/>
    <w:rsid w:val="00546166"/>
    <w:rsid w:val="0055125D"/>
    <w:rsid w:val="0057742C"/>
    <w:rsid w:val="00580F9E"/>
    <w:rsid w:val="00656224"/>
    <w:rsid w:val="0069276F"/>
    <w:rsid w:val="006B2694"/>
    <w:rsid w:val="006C64A1"/>
    <w:rsid w:val="0072688E"/>
    <w:rsid w:val="007B3F7E"/>
    <w:rsid w:val="007C27B8"/>
    <w:rsid w:val="008333A4"/>
    <w:rsid w:val="008476D7"/>
    <w:rsid w:val="00874843"/>
    <w:rsid w:val="008868ED"/>
    <w:rsid w:val="0089035C"/>
    <w:rsid w:val="00895595"/>
    <w:rsid w:val="008B47DD"/>
    <w:rsid w:val="008E3719"/>
    <w:rsid w:val="00941DAC"/>
    <w:rsid w:val="00953A74"/>
    <w:rsid w:val="00974DBF"/>
    <w:rsid w:val="0098608F"/>
    <w:rsid w:val="009A7291"/>
    <w:rsid w:val="009B4BB6"/>
    <w:rsid w:val="009D1B1B"/>
    <w:rsid w:val="00A02BB9"/>
    <w:rsid w:val="00A30D17"/>
    <w:rsid w:val="00A90301"/>
    <w:rsid w:val="00A91988"/>
    <w:rsid w:val="00A928D0"/>
    <w:rsid w:val="00A945CA"/>
    <w:rsid w:val="00AD5D0A"/>
    <w:rsid w:val="00AD6561"/>
    <w:rsid w:val="00AE4B16"/>
    <w:rsid w:val="00B22ED6"/>
    <w:rsid w:val="00B7200A"/>
    <w:rsid w:val="00BC1C18"/>
    <w:rsid w:val="00C12421"/>
    <w:rsid w:val="00C4004C"/>
    <w:rsid w:val="00CB3E2D"/>
    <w:rsid w:val="00D00F66"/>
    <w:rsid w:val="00D3733C"/>
    <w:rsid w:val="00D421F4"/>
    <w:rsid w:val="00E53F0B"/>
    <w:rsid w:val="00F070FD"/>
    <w:rsid w:val="00FB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7B12"/>
  <w15:chartTrackingRefBased/>
  <w15:docId w15:val="{C9BFEA69-689F-4FC3-BF17-F3F5FD10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9510">
      <w:bodyDiv w:val="1"/>
      <w:marLeft w:val="0"/>
      <w:marRight w:val="0"/>
      <w:marTop w:val="0"/>
      <w:marBottom w:val="0"/>
      <w:divBdr>
        <w:top w:val="none" w:sz="0" w:space="0" w:color="auto"/>
        <w:left w:val="none" w:sz="0" w:space="0" w:color="auto"/>
        <w:bottom w:val="none" w:sz="0" w:space="0" w:color="auto"/>
        <w:right w:val="none" w:sz="0" w:space="0" w:color="auto"/>
      </w:divBdr>
    </w:div>
    <w:div w:id="1055471823">
      <w:bodyDiv w:val="1"/>
      <w:marLeft w:val="0"/>
      <w:marRight w:val="0"/>
      <w:marTop w:val="0"/>
      <w:marBottom w:val="0"/>
      <w:divBdr>
        <w:top w:val="none" w:sz="0" w:space="0" w:color="auto"/>
        <w:left w:val="none" w:sz="0" w:space="0" w:color="auto"/>
        <w:bottom w:val="none" w:sz="0" w:space="0" w:color="auto"/>
        <w:right w:val="none" w:sz="0" w:space="0" w:color="auto"/>
      </w:divBdr>
    </w:div>
    <w:div w:id="1066338967">
      <w:bodyDiv w:val="1"/>
      <w:marLeft w:val="0"/>
      <w:marRight w:val="0"/>
      <w:marTop w:val="0"/>
      <w:marBottom w:val="0"/>
      <w:divBdr>
        <w:top w:val="none" w:sz="0" w:space="0" w:color="auto"/>
        <w:left w:val="none" w:sz="0" w:space="0" w:color="auto"/>
        <w:bottom w:val="none" w:sz="0" w:space="0" w:color="auto"/>
        <w:right w:val="none" w:sz="0" w:space="0" w:color="auto"/>
      </w:divBdr>
    </w:div>
    <w:div w:id="1163742541">
      <w:bodyDiv w:val="1"/>
      <w:marLeft w:val="0"/>
      <w:marRight w:val="0"/>
      <w:marTop w:val="0"/>
      <w:marBottom w:val="0"/>
      <w:divBdr>
        <w:top w:val="none" w:sz="0" w:space="0" w:color="auto"/>
        <w:left w:val="none" w:sz="0" w:space="0" w:color="auto"/>
        <w:bottom w:val="none" w:sz="0" w:space="0" w:color="auto"/>
        <w:right w:val="none" w:sz="0" w:space="0" w:color="auto"/>
      </w:divBdr>
    </w:div>
    <w:div w:id="1212114527">
      <w:bodyDiv w:val="1"/>
      <w:marLeft w:val="0"/>
      <w:marRight w:val="0"/>
      <w:marTop w:val="0"/>
      <w:marBottom w:val="0"/>
      <w:divBdr>
        <w:top w:val="none" w:sz="0" w:space="0" w:color="auto"/>
        <w:left w:val="none" w:sz="0" w:space="0" w:color="auto"/>
        <w:bottom w:val="none" w:sz="0" w:space="0" w:color="auto"/>
        <w:right w:val="none" w:sz="0" w:space="0" w:color="auto"/>
      </w:divBdr>
    </w:div>
    <w:div w:id="19023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430</Words>
  <Characters>2508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Support Writers</cp:lastModifiedBy>
  <cp:revision>72</cp:revision>
  <cp:lastPrinted>2022-01-19T03:43:00Z</cp:lastPrinted>
  <dcterms:created xsi:type="dcterms:W3CDTF">2022-01-19T03:43:00Z</dcterms:created>
  <dcterms:modified xsi:type="dcterms:W3CDTF">2022-02-01T17:01:00Z</dcterms:modified>
  <cp:category/>
</cp:coreProperties>
</file>